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E67" w:rsidRDefault="00F52E67" w:rsidP="00F52E67">
      <w:pPr>
        <w:pStyle w:val="a3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СРО </w:t>
      </w:r>
    </w:p>
    <w:p w:rsidR="00F52E67" w:rsidRDefault="00F52E67" w:rsidP="00F52E67">
      <w:pPr>
        <w:pStyle w:val="a3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2E67" w:rsidRPr="00F52E67" w:rsidRDefault="00F52E67" w:rsidP="00F52E67">
      <w:pPr>
        <w:pStyle w:val="a3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52E67">
        <w:rPr>
          <w:rFonts w:ascii="Times New Roman" w:hAnsi="Times New Roman" w:cs="Times New Roman"/>
          <w:sz w:val="28"/>
          <w:szCs w:val="28"/>
        </w:rPr>
        <w:t>Напи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F52E67">
        <w:rPr>
          <w:rFonts w:ascii="Times New Roman" w:hAnsi="Times New Roman" w:cs="Times New Roman"/>
          <w:sz w:val="28"/>
          <w:szCs w:val="28"/>
        </w:rPr>
        <w:t>ите, как можно использовать теорию вероятностей в обычной жизни.</w:t>
      </w:r>
    </w:p>
    <w:p w:rsidR="00F52E67" w:rsidRPr="00F52E67" w:rsidRDefault="00F52E67" w:rsidP="00F52E67"/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5D8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5BF3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A65D8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78D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C7DC6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B579D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E67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40EB6-6CDF-4BAF-A438-B74F157D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E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2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2020-03-17T09:49:00Z</dcterms:created>
  <dcterms:modified xsi:type="dcterms:W3CDTF">2020-03-17T09:50:00Z</dcterms:modified>
</cp:coreProperties>
</file>